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B4" w:rsidRDefault="00A27BB4">
      <w:pPr>
        <w:pStyle w:val="normal0"/>
      </w:pPr>
    </w:p>
    <w:p w:rsidR="00A27BB4" w:rsidRDefault="00121872">
      <w:pPr>
        <w:pStyle w:val="normal0"/>
        <w:ind w:left="708" w:hanging="708"/>
        <w:jc w:val="center"/>
        <w:rPr>
          <w:rFonts w:ascii="Arial" w:eastAsia="Arial" w:hAnsi="Arial" w:cs="Arial"/>
          <w:b/>
          <w:color w:val="17365D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CENTRO DE APOYO PSICOLÓGICO Y EDUCATIVO A DISTANCIA (CAPED)</w:t>
      </w:r>
    </w:p>
    <w:p w:rsidR="00A27BB4" w:rsidRDefault="00121872">
      <w:pPr>
        <w:pStyle w:val="normal0"/>
        <w:jc w:val="center"/>
        <w:rPr>
          <w:rFonts w:ascii="Arial" w:eastAsia="Arial" w:hAnsi="Arial" w:cs="Arial"/>
          <w:b/>
          <w:color w:val="17365D"/>
          <w:sz w:val="20"/>
          <w:szCs w:val="20"/>
        </w:rPr>
      </w:pPr>
      <w:r>
        <w:rPr>
          <w:rFonts w:ascii="Arial" w:eastAsia="Arial" w:hAnsi="Arial" w:cs="Arial"/>
          <w:b/>
          <w:color w:val="17365D"/>
          <w:sz w:val="20"/>
          <w:szCs w:val="20"/>
        </w:rPr>
        <w:t>CONVOCATORIA PARA REALIZAR ESTANCIA DE PRÁCTICA SUPERVISADA COMO ASESOR PSICOLÓGICO EN MODALIDAD EN LÍNEA. PERIODO 2019-2</w:t>
      </w:r>
    </w:p>
    <w:p w:rsidR="00A27BB4" w:rsidRDefault="00121872">
      <w:pPr>
        <w:pStyle w:val="normal0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dar respuesta al Plan de estudios de la carrera de Psicología a distancia en donde se plantea la necesidad del desarrollo de estancias de práctica en escenarios reales como eje sustantivo para la formación de profesional, el Centro de Apoyo Psicológic</w:t>
      </w:r>
      <w:r>
        <w:rPr>
          <w:rFonts w:ascii="Arial" w:eastAsia="Arial" w:hAnsi="Arial" w:cs="Arial"/>
          <w:sz w:val="20"/>
          <w:szCs w:val="20"/>
        </w:rPr>
        <w:t xml:space="preserve">o y Educativo a Distancia (CAPED) extiende una cordial  invitación a la comunidad estudiantil a realizar prácticas supervisadas clínicas y </w:t>
      </w:r>
      <w:proofErr w:type="spellStart"/>
      <w:r>
        <w:rPr>
          <w:rFonts w:ascii="Arial" w:eastAsia="Arial" w:hAnsi="Arial" w:cs="Arial"/>
          <w:sz w:val="20"/>
          <w:szCs w:val="20"/>
        </w:rPr>
        <w:t>psicoeducativas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sus instalaciones, según se cumpla con los siguientes objetivos y requisitos del proyecto: </w:t>
      </w:r>
    </w:p>
    <w:p w:rsidR="00A27BB4" w:rsidRDefault="00121872">
      <w:pPr>
        <w:pStyle w:val="normal0"/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Objeti</w:t>
      </w:r>
      <w:r>
        <w:rPr>
          <w:rFonts w:ascii="Arial" w:eastAsia="Arial" w:hAnsi="Arial" w:cs="Arial"/>
          <w:sz w:val="20"/>
          <w:szCs w:val="20"/>
        </w:rPr>
        <w:t>vos del CAPED</w:t>
      </w:r>
    </w:p>
    <w:p w:rsidR="00A27BB4" w:rsidRDefault="00121872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• Crear un escenario de práctica profesional presencial en las instalaciones de la Facultad de Estudios Superiores Iztacala, que permita la formación de habilidades y competencias de alumnos y pasantes de 7° a 9° semestre, o bien con un año </w:t>
      </w:r>
      <w:r>
        <w:rPr>
          <w:rFonts w:ascii="Arial" w:eastAsia="Arial" w:hAnsi="Arial" w:cs="Arial"/>
          <w:sz w:val="20"/>
          <w:szCs w:val="20"/>
        </w:rPr>
        <w:t>máximo de egreso de la carrera de la licenciatura en psicología a distancia, en las áreas clínica y educativa.</w:t>
      </w:r>
    </w:p>
    <w:p w:rsidR="00A27BB4" w:rsidRDefault="00121872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Brindar apoyo psicológico y orientación educativa a distancia dirigido a  estudiantes universitarios con la finalidad de disminuir el malestar </w:t>
      </w:r>
      <w:r>
        <w:rPr>
          <w:rFonts w:ascii="Arial" w:eastAsia="Arial" w:hAnsi="Arial" w:cs="Arial"/>
          <w:sz w:val="20"/>
          <w:szCs w:val="20"/>
        </w:rPr>
        <w:t>emocional, su impacto en el rendimiento académico y de ser necesario canalizar al estudiante a la instancia correspondiente que le ofrezca un servicio especializado acorde a su necesidad emocional, bajo supervisión de especialistas, de manera que los pract</w:t>
      </w:r>
      <w:r>
        <w:rPr>
          <w:rFonts w:ascii="Arial" w:eastAsia="Arial" w:hAnsi="Arial" w:cs="Arial"/>
          <w:sz w:val="20"/>
          <w:szCs w:val="20"/>
        </w:rPr>
        <w:t xml:space="preserve">icantes que les atienden cuenten con bases teóricas y metodológicas que inciden en la calidad de los servicios que se ofrezcan a la comunidad. </w:t>
      </w:r>
    </w:p>
    <w:p w:rsidR="00A27BB4" w:rsidRDefault="00121872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Vincular líneas de investigación emergentes en las áreas de psicología clínica y educativa.</w:t>
      </w:r>
    </w:p>
    <w:p w:rsidR="00A27BB4" w:rsidRDefault="00121872">
      <w:pPr>
        <w:pStyle w:val="normal0"/>
        <w:jc w:val="center"/>
        <w:rPr>
          <w:rFonts w:ascii="Arial" w:eastAsia="Arial" w:hAnsi="Arial" w:cs="Arial"/>
          <w:b/>
          <w:color w:val="17365D"/>
          <w:sz w:val="20"/>
          <w:szCs w:val="20"/>
        </w:rPr>
      </w:pPr>
      <w:r>
        <w:rPr>
          <w:rFonts w:ascii="Arial" w:eastAsia="Arial" w:hAnsi="Arial" w:cs="Arial"/>
          <w:b/>
          <w:color w:val="17365D"/>
          <w:sz w:val="20"/>
          <w:szCs w:val="20"/>
        </w:rPr>
        <w:t>REQUISITOS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71"/>
        <w:gridCol w:w="2870"/>
        <w:gridCol w:w="4337"/>
      </w:tblGrid>
      <w:tr w:rsidR="00A27BB4">
        <w:tc>
          <w:tcPr>
            <w:tcW w:w="8978" w:type="dxa"/>
            <w:gridSpan w:val="3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a de Práctica Supervisada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Sede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Centro de Apoyo Psicológico y Educativo a Distancia (CAPED), FES Iztacala, Edificio A-2, 1er piso.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Duración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 Semestral 2019-2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Fechas</w:t>
            </w:r>
          </w:p>
        </w:tc>
        <w:tc>
          <w:tcPr>
            <w:tcW w:w="2870" w:type="dxa"/>
          </w:tcPr>
          <w:p w:rsidR="00A27BB4" w:rsidRDefault="00121872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Inicio: 28 de enero 2018</w:t>
            </w:r>
          </w:p>
        </w:tc>
        <w:tc>
          <w:tcPr>
            <w:tcW w:w="4337" w:type="dxa"/>
          </w:tcPr>
          <w:p w:rsidR="00A27BB4" w:rsidRDefault="00121872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Finalización:28 de Junio 2018 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Días y horarios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 número mínimo de horas prácticas a cubrir es de 3 horas por semana en un día, durante 20 semanas, tiempo aproximado de duración del semestre. En horarios elegibles de Lunes a Viernes de 09:00 a 18:00 hrs. Es importante considerar que los horarios serán </w:t>
            </w:r>
            <w:r>
              <w:rPr>
                <w:rFonts w:ascii="Arial" w:eastAsia="Arial" w:hAnsi="Arial" w:cs="Arial"/>
                <w:sz w:val="16"/>
                <w:szCs w:val="16"/>
              </w:rPr>
              <w:t>asignados tomando en cuenta las preferencias de los practicantes y la disponibilidad de espacios.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Admisión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Para completar la solicitud de práctica supervisada es necesario completar los siguientes elementos: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 xml:space="preserve">• Llenado y envío de solicitud de ingreso vía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formulario de práctica supervisada 2019-2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que estará abierto a partir del día Sábado 1ro de diciembre del 2018 hasta el cierre de solicitudes el Lunes 7 de enero del 2019 a las 18:00 hrs, tiempo de la Ciudad de México:</w:t>
            </w:r>
          </w:p>
          <w:p w:rsidR="003A6856" w:rsidRDefault="003A6856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hyperlink r:id="rId6" w:history="1">
              <w:r w:rsidRPr="00042AD1">
                <w:rPr>
                  <w:rStyle w:val="Hipervnculo"/>
                  <w:rFonts w:ascii="Arial" w:eastAsia="Arial" w:hAnsi="Arial" w:cs="Arial"/>
                  <w:sz w:val="16"/>
                  <w:szCs w:val="16"/>
                </w:rPr>
                <w:t>https://goo.gl/forms/3f41uklBJlRlnj802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Luego de su aceptación, llevar a cabo el envío al correo electrónico (caped@ired.unam.mx) los siguientes documentos escaneados: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Tira de materias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Historial académico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Credencial de la 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NAM vigente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Seguro Facultativo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Requisitos de ingreso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Alumnos de 7º, 8 º y 9º semestre del área de profundización de Psicología Clínica (Flexible y/o fija).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Pasantes y/o egresados con un máximo de un año de egreso.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Contar con promedio mínimo de 8 y ser alumno(a) regular.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Presentarse al curso de Inducción y capacitación intensiva que se llevará a cabo del 28 de enero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del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2018 al 1° de febrero del 2018, de 09:00 a 14:00hrs.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Disponibilidad de 3 horas presencial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semanales para llevar a cabo las prácticas supervisadas (uno o dos días a la semana).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Disponibilidad de 4 horas semanales para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sesiones de seminario de supervisión y orientación plenaria de casos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(“clínica” o “educativa”, de 10:00 a 14:00 hrs o bien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ser capaces de seguirlos la sesiones a distancia, vía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YouTube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y elaborar un reporte de lo visto en sesión (únicamente en un máximo de dos ocasiones).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Deberán comprometerse con los requisitos de permanencia y egreso del programa.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lastRenderedPageBreak/>
              <w:t>Compromisos de los estudiantes durante su formación y</w:t>
            </w:r>
          </w:p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al concluir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Asistencia y participación a las sesiones de trabajo teóricas y prácticas.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Asistir como observador o atender usuarios como lo indique la(s) responsable(s) del programa.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Revisión de 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materiales acordados para su estudio.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Puntualidad y responsabilidad para con las actividades del programa y en la atención de usuarios.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Atención profesional y ética de los casos a su cargo.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Elaborar expedientes, formularios de seguimiento (expe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diente) e informes derivados de la práctica.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Participación activa y propositiva.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Capacidad y disposición en el trabajo en equipo.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Habilidades y</w:t>
            </w:r>
          </w:p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competencias</w:t>
            </w:r>
          </w:p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deseables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Tener conocimientos teóricos-prácticos y metodológicos en el área de psicología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clínica y/o educativa.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Capacidad de análisis y reflexión.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Empatía y sensibilidad frente a los problemas que enfrentan los estudiantes del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SUAyED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(usuarios).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Participación, apoyo y adaptación a nivel grupal.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Tolerancia a la frustración y disposición al aprendizaje.</w:t>
            </w:r>
          </w:p>
        </w:tc>
      </w:tr>
      <w:tr w:rsidR="00A27BB4">
        <w:tc>
          <w:tcPr>
            <w:tcW w:w="1771" w:type="dxa"/>
          </w:tcPr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Requisitos de</w:t>
            </w:r>
          </w:p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aprobación y</w:t>
            </w:r>
          </w:p>
          <w:p w:rsidR="00A27BB4" w:rsidRDefault="00121872">
            <w:pPr>
              <w:pStyle w:val="normal0"/>
              <w:jc w:val="center"/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constancia</w:t>
            </w:r>
          </w:p>
        </w:tc>
        <w:tc>
          <w:tcPr>
            <w:tcW w:w="7207" w:type="dxa"/>
            <w:gridSpan w:val="2"/>
          </w:tcPr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Cumplir con el 80% de las asistencias durante el programa.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Entregar el (los) expediente(s) y/o informe(s) completo(s) con las firmas del supervisor directo. </w:t>
            </w:r>
          </w:p>
          <w:p w:rsidR="00A27BB4" w:rsidRDefault="00121872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 Entrega del producto académico final.</w:t>
            </w:r>
          </w:p>
        </w:tc>
      </w:tr>
    </w:tbl>
    <w:p w:rsidR="00A27BB4" w:rsidRDefault="00A27BB4">
      <w:pPr>
        <w:pStyle w:val="normal0"/>
        <w:rPr>
          <w:rFonts w:ascii="Arial" w:eastAsia="Arial" w:hAnsi="Arial" w:cs="Arial"/>
          <w:b/>
          <w:color w:val="17365D"/>
        </w:rPr>
      </w:pPr>
    </w:p>
    <w:p w:rsidR="00A27BB4" w:rsidRDefault="00121872">
      <w:pPr>
        <w:pStyle w:val="normal0"/>
        <w:rPr>
          <w:rFonts w:ascii="Arial" w:eastAsia="Arial" w:hAnsi="Arial" w:cs="Arial"/>
          <w:b/>
          <w:color w:val="17365D"/>
          <w:sz w:val="20"/>
          <w:szCs w:val="20"/>
        </w:rPr>
      </w:pPr>
      <w:r>
        <w:rPr>
          <w:rFonts w:ascii="Arial" w:eastAsia="Arial" w:hAnsi="Arial" w:cs="Arial"/>
          <w:b/>
          <w:color w:val="17365D"/>
          <w:sz w:val="20"/>
          <w:szCs w:val="20"/>
        </w:rPr>
        <w:t xml:space="preserve">CONTACTO </w:t>
      </w:r>
    </w:p>
    <w:p w:rsidR="00A27BB4" w:rsidRDefault="00121872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Correo electrónico: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</w:rPr>
          <w:t>caped@ired.unam.mx</w:t>
        </w:r>
      </w:hyperlink>
    </w:p>
    <w:p w:rsidR="00A27BB4" w:rsidRDefault="00A27B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A27BB4" w:rsidRDefault="00121872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“POR MI RAZA HABLARÁ</w:t>
      </w:r>
      <w:r>
        <w:rPr>
          <w:rFonts w:ascii="Arial" w:eastAsia="Arial" w:hAnsi="Arial" w:cs="Arial"/>
          <w:sz w:val="20"/>
          <w:szCs w:val="20"/>
        </w:rPr>
        <w:t xml:space="preserve"> EL ESPÍRITU”</w:t>
      </w:r>
    </w:p>
    <w:p w:rsidR="00A27BB4" w:rsidRDefault="00121872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Dra. Anabel De la Rosa Gómez</w:t>
      </w:r>
    </w:p>
    <w:p w:rsidR="00A27BB4" w:rsidRDefault="00121872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Responsable académica </w:t>
      </w:r>
    </w:p>
    <w:p w:rsidR="00A27BB4" w:rsidRDefault="00A27B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A27BB4" w:rsidRDefault="00A27B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A27BB4" w:rsidRDefault="00A27B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A27BB4" w:rsidRDefault="00A27BB4">
      <w:pPr>
        <w:pStyle w:val="normal0"/>
        <w:rPr>
          <w:rFonts w:ascii="Arial" w:eastAsia="Arial" w:hAnsi="Arial" w:cs="Arial"/>
          <w:sz w:val="20"/>
          <w:szCs w:val="20"/>
        </w:rPr>
      </w:pPr>
    </w:p>
    <w:sectPr w:rsidR="00A27BB4" w:rsidSect="00A27BB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72" w:rsidRDefault="00121872" w:rsidP="00A27BB4">
      <w:pPr>
        <w:spacing w:after="0" w:line="240" w:lineRule="auto"/>
      </w:pPr>
      <w:r>
        <w:separator/>
      </w:r>
    </w:p>
  </w:endnote>
  <w:endnote w:type="continuationSeparator" w:id="0">
    <w:p w:rsidR="00121872" w:rsidRDefault="00121872" w:rsidP="00A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72" w:rsidRDefault="00121872" w:rsidP="00A27BB4">
      <w:pPr>
        <w:spacing w:after="0" w:line="240" w:lineRule="auto"/>
      </w:pPr>
      <w:r>
        <w:separator/>
      </w:r>
    </w:p>
  </w:footnote>
  <w:footnote w:type="continuationSeparator" w:id="0">
    <w:p w:rsidR="00121872" w:rsidRDefault="00121872" w:rsidP="00A2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B4" w:rsidRDefault="001218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UNIVERSIDAD NACIONAL AUTÓNOMA DE MÉXICO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-306068</wp:posOffset>
          </wp:positionH>
          <wp:positionV relativeFrom="paragraph">
            <wp:posOffset>-111759</wp:posOffset>
          </wp:positionV>
          <wp:extent cx="433070" cy="4616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7989"/>
                  <a:stretch>
                    <a:fillRect/>
                  </a:stretch>
                </pic:blipFill>
                <pic:spPr>
                  <a:xfrm>
                    <a:off x="0" y="0"/>
                    <a:ext cx="433070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-136524</wp:posOffset>
          </wp:positionV>
          <wp:extent cx="537210" cy="536575"/>
          <wp:effectExtent l="0" t="0" r="0" b="0"/>
          <wp:wrapSquare wrapText="bothSides" distT="0" distB="0" distL="114300" distR="114300"/>
          <wp:docPr id="3" name="image2.png" descr="Resultado de imagen para logo suay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n para logo suay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71756</wp:posOffset>
          </wp:positionH>
          <wp:positionV relativeFrom="paragraph">
            <wp:posOffset>-88899</wp:posOffset>
          </wp:positionV>
          <wp:extent cx="522605" cy="4889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3781" t="7921" r="32920"/>
                  <a:stretch>
                    <a:fillRect/>
                  </a:stretch>
                </pic:blipFill>
                <pic:spPr>
                  <a:xfrm>
                    <a:off x="0" y="0"/>
                    <a:ext cx="52260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7BB4" w:rsidRDefault="001218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>
      <w:t>FACULTAD DE ESTUDIOS SUPERIORES IZTACALA</w:t>
    </w:r>
  </w:p>
  <w:p w:rsidR="00A27BB4" w:rsidRDefault="001218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t>COORDINACIÓN DE EDUCACIÓN A DISTANCIA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4"/>
    <w:rsid w:val="00121872"/>
    <w:rsid w:val="003A6856"/>
    <w:rsid w:val="00A2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27B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27B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27BB4"/>
    <w:pPr>
      <w:keepNext/>
      <w:keepLines/>
      <w:spacing w:before="200" w:after="0"/>
      <w:ind w:left="708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0"/>
    <w:next w:val="normal0"/>
    <w:rsid w:val="00A27B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27B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27B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27BB4"/>
  </w:style>
  <w:style w:type="table" w:customStyle="1" w:styleId="TableNormal">
    <w:name w:val="Table Normal"/>
    <w:rsid w:val="00A27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27BB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27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7B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6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ped@ired.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3f41uklBJlRlnj8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4587</Characters>
  <Application>Microsoft Office Word</Application>
  <DocSecurity>0</DocSecurity>
  <Lines>38</Lines>
  <Paragraphs>10</Paragraphs>
  <ScaleCrop>false</ScaleCrop>
  <Company> 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2018-11-30T17:41:00Z</dcterms:created>
  <dcterms:modified xsi:type="dcterms:W3CDTF">2018-11-30T17:45:00Z</dcterms:modified>
</cp:coreProperties>
</file>